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7061"/>
      </w:tblGrid>
      <w:tr w:rsidR="00134DFF" w:rsidRPr="00134DFF" w:rsidTr="00134DFF">
        <w:tc>
          <w:tcPr>
            <w:tcW w:w="3369" w:type="dxa"/>
          </w:tcPr>
          <w:p w:rsidR="00134DFF" w:rsidRPr="00134DFF" w:rsidRDefault="00D6420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103055" wp14:editId="3E1AE6CD">
                  <wp:extent cx="1876425" cy="609838"/>
                  <wp:effectExtent l="0" t="0" r="0" b="0"/>
                  <wp:docPr id="3" name="Рисунок 3" descr="\\itemsk\Events\2017\HeatPower\Sales\логотип HEAT&amp;POWER\Heat&amp;Powe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emsk\Events\2017\HeatPower\Sales\логотип HEAT&amp;POWER\Heat&amp;Pow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0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134DFF" w:rsidRPr="00134DFF" w:rsidRDefault="00D64206" w:rsidP="00134DFF">
            <w:pPr>
              <w:jc w:val="right"/>
              <w:rPr>
                <w:b/>
              </w:rPr>
            </w:pPr>
            <w:r>
              <w:rPr>
                <w:b/>
              </w:rPr>
              <w:t>2-я Международная</w:t>
            </w:r>
            <w:r w:rsidR="00134DFF" w:rsidRPr="00134DFF">
              <w:rPr>
                <w:b/>
              </w:rPr>
              <w:t xml:space="preserve"> выставка</w:t>
            </w:r>
          </w:p>
          <w:p w:rsidR="00134DFF" w:rsidRPr="00134DFF" w:rsidRDefault="00D64206" w:rsidP="00134DFF">
            <w:pPr>
              <w:jc w:val="right"/>
              <w:rPr>
                <w:b/>
              </w:rPr>
            </w:pPr>
            <w:r>
              <w:rPr>
                <w:b/>
              </w:rPr>
              <w:t>промышленного котельного, теплообменного и электрогенерирующего оборудования</w:t>
            </w:r>
          </w:p>
          <w:p w:rsidR="00B570A9" w:rsidRDefault="00B570A9" w:rsidP="00134DFF">
            <w:pPr>
              <w:jc w:val="right"/>
              <w:rPr>
                <w:b/>
              </w:rPr>
            </w:pPr>
          </w:p>
          <w:p w:rsidR="00134DFF" w:rsidRPr="00134DFF" w:rsidRDefault="00EF6F29" w:rsidP="00134DF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64206">
              <w:rPr>
                <w:b/>
              </w:rPr>
              <w:t>4</w:t>
            </w:r>
            <w:r>
              <w:rPr>
                <w:b/>
              </w:rPr>
              <w:t>-2</w:t>
            </w:r>
            <w:r w:rsidR="00D64206">
              <w:rPr>
                <w:b/>
              </w:rPr>
              <w:t>6</w:t>
            </w:r>
            <w:r w:rsidR="009D123D">
              <w:rPr>
                <w:b/>
              </w:rPr>
              <w:t xml:space="preserve"> октября </w:t>
            </w:r>
            <w:r w:rsidR="00134DFF" w:rsidRPr="00134DFF">
              <w:rPr>
                <w:b/>
              </w:rPr>
              <w:t>201</w:t>
            </w:r>
            <w:r w:rsidR="00D64206">
              <w:rPr>
                <w:b/>
              </w:rPr>
              <w:t>7</w:t>
            </w:r>
            <w:r w:rsidR="00134DFF" w:rsidRPr="00134DFF">
              <w:rPr>
                <w:b/>
              </w:rPr>
              <w:t xml:space="preserve"> года</w:t>
            </w:r>
          </w:p>
          <w:p w:rsidR="00134DFF" w:rsidRPr="00134DFF" w:rsidRDefault="00B570A9" w:rsidP="00134DFF">
            <w:pPr>
              <w:jc w:val="right"/>
              <w:rPr>
                <w:b/>
              </w:rPr>
            </w:pPr>
            <w:r>
              <w:rPr>
                <w:b/>
              </w:rPr>
              <w:t>Москва, МВЦ «Крокус Экспо</w:t>
            </w:r>
            <w:r w:rsidR="00134DFF" w:rsidRPr="00134DFF">
              <w:rPr>
                <w:b/>
              </w:rPr>
              <w:t>»</w:t>
            </w:r>
            <w:r>
              <w:rPr>
                <w:b/>
              </w:rPr>
              <w:t>, павильон 1</w:t>
            </w:r>
            <w:r w:rsidR="00D64206">
              <w:rPr>
                <w:b/>
              </w:rPr>
              <w:t>, за л 2</w:t>
            </w:r>
          </w:p>
        </w:tc>
      </w:tr>
    </w:tbl>
    <w:p w:rsidR="0039462D" w:rsidRDefault="0039462D">
      <w:pPr>
        <w:rPr>
          <w:b/>
        </w:rPr>
      </w:pPr>
    </w:p>
    <w:p w:rsidR="00AA492D" w:rsidRPr="00134DFF" w:rsidRDefault="00AA492D">
      <w:pPr>
        <w:rPr>
          <w:b/>
        </w:rPr>
      </w:pPr>
    </w:p>
    <w:p w:rsidR="0039462D" w:rsidRPr="00134DFF" w:rsidRDefault="003B4A64" w:rsidP="00134DFF">
      <w:pPr>
        <w:tabs>
          <w:tab w:val="left" w:pos="9355"/>
        </w:tabs>
        <w:ind w:right="566"/>
        <w:jc w:val="both"/>
        <w:rPr>
          <w:color w:val="333333"/>
        </w:rPr>
      </w:pPr>
      <w:r>
        <w:rPr>
          <w:color w:val="333333"/>
        </w:rPr>
        <w:t>Уважаемые Коллеги</w:t>
      </w:r>
      <w:r w:rsidR="00134DFF">
        <w:rPr>
          <w:color w:val="333333"/>
        </w:rPr>
        <w:t>,</w:t>
      </w:r>
    </w:p>
    <w:p w:rsidR="0039462D" w:rsidRPr="00134DFF" w:rsidRDefault="0039462D" w:rsidP="00134DFF">
      <w:pPr>
        <w:spacing w:after="0"/>
        <w:ind w:right="-1"/>
        <w:jc w:val="both"/>
        <w:rPr>
          <w:color w:val="333333"/>
        </w:rPr>
      </w:pPr>
      <w:r w:rsidRPr="00134DFF">
        <w:rPr>
          <w:color w:val="333333"/>
        </w:rPr>
        <w:t xml:space="preserve">Компания </w:t>
      </w:r>
      <w:r w:rsidR="003B4A64">
        <w:rPr>
          <w:color w:val="333333"/>
        </w:rPr>
        <w:t>ООО «</w:t>
      </w:r>
      <w:proofErr w:type="spellStart"/>
      <w:r w:rsidR="003B4A64">
        <w:rPr>
          <w:color w:val="333333"/>
        </w:rPr>
        <w:t>Веллонс.РУ</w:t>
      </w:r>
      <w:proofErr w:type="spellEnd"/>
      <w:r w:rsidR="003B4A64">
        <w:rPr>
          <w:color w:val="333333"/>
        </w:rPr>
        <w:t>»</w:t>
      </w:r>
      <w:r w:rsidR="005E25D8">
        <w:rPr>
          <w:color w:val="333333"/>
        </w:rPr>
        <w:t xml:space="preserve"> </w:t>
      </w:r>
      <w:r w:rsidRPr="00134DFF">
        <w:rPr>
          <w:color w:val="333333"/>
        </w:rPr>
        <w:t>пригл</w:t>
      </w:r>
      <w:r w:rsidR="003B4A64">
        <w:rPr>
          <w:color w:val="333333"/>
        </w:rPr>
        <w:t xml:space="preserve">ашает Вас посетить наш стенд № </w:t>
      </w:r>
      <w:r w:rsidR="003B4A64" w:rsidRPr="003B4A64">
        <w:rPr>
          <w:b/>
          <w:color w:val="C00000"/>
        </w:rPr>
        <w:t>С</w:t>
      </w:r>
      <w:r w:rsidR="00770751" w:rsidRPr="00770751">
        <w:rPr>
          <w:b/>
          <w:color w:val="C00000"/>
        </w:rPr>
        <w:t>533</w:t>
      </w:r>
      <w:bookmarkStart w:id="0" w:name="_GoBack"/>
      <w:bookmarkEnd w:id="0"/>
      <w:r w:rsidR="00EF6F29">
        <w:rPr>
          <w:color w:val="333333"/>
        </w:rPr>
        <w:t xml:space="preserve"> в павильоне 1, зал </w:t>
      </w:r>
      <w:r w:rsidR="00D64206">
        <w:rPr>
          <w:color w:val="333333"/>
        </w:rPr>
        <w:t>2</w:t>
      </w:r>
      <w:r w:rsidR="003339CB">
        <w:rPr>
          <w:color w:val="333333"/>
        </w:rPr>
        <w:t>,</w:t>
      </w:r>
      <w:r w:rsidRPr="00134DFF">
        <w:rPr>
          <w:color w:val="333333"/>
        </w:rPr>
        <w:t xml:space="preserve"> на выставке </w:t>
      </w:r>
      <w:r w:rsidR="00D64206">
        <w:rPr>
          <w:color w:val="333333"/>
          <w:lang w:val="en-US"/>
        </w:rPr>
        <w:t>HEAT</w:t>
      </w:r>
      <w:r w:rsidR="00D64206" w:rsidRPr="00D64206">
        <w:rPr>
          <w:color w:val="333333"/>
        </w:rPr>
        <w:t>&amp;</w:t>
      </w:r>
      <w:r w:rsidR="00D64206">
        <w:rPr>
          <w:color w:val="333333"/>
          <w:lang w:val="en-US"/>
        </w:rPr>
        <w:t>POWER</w:t>
      </w:r>
      <w:r w:rsidRPr="00134DFF">
        <w:rPr>
          <w:color w:val="333333"/>
        </w:rPr>
        <w:t xml:space="preserve">, которая пройдет </w:t>
      </w:r>
      <w:r w:rsidRPr="003B4A64">
        <w:rPr>
          <w:color w:val="C00000"/>
        </w:rPr>
        <w:t xml:space="preserve">с </w:t>
      </w:r>
      <w:r w:rsidR="00EF6F29" w:rsidRPr="003B4A64">
        <w:rPr>
          <w:color w:val="C00000"/>
        </w:rPr>
        <w:t>2</w:t>
      </w:r>
      <w:r w:rsidR="00D64206" w:rsidRPr="003B4A64">
        <w:rPr>
          <w:color w:val="C00000"/>
        </w:rPr>
        <w:t>4</w:t>
      </w:r>
      <w:r w:rsidR="00EF6F29" w:rsidRPr="003B4A64">
        <w:rPr>
          <w:color w:val="C00000"/>
        </w:rPr>
        <w:t xml:space="preserve"> по 2</w:t>
      </w:r>
      <w:r w:rsidR="00D64206" w:rsidRPr="003B4A64">
        <w:rPr>
          <w:color w:val="C00000"/>
        </w:rPr>
        <w:t>6</w:t>
      </w:r>
      <w:r w:rsidR="00B570A9" w:rsidRPr="003B4A64">
        <w:rPr>
          <w:color w:val="C00000"/>
        </w:rPr>
        <w:t xml:space="preserve"> октября</w:t>
      </w:r>
      <w:r w:rsidR="009D123D" w:rsidRPr="003B4A64">
        <w:rPr>
          <w:color w:val="C00000"/>
        </w:rPr>
        <w:t xml:space="preserve"> </w:t>
      </w:r>
      <w:r w:rsidRPr="003B4A64">
        <w:rPr>
          <w:color w:val="C00000"/>
        </w:rPr>
        <w:t>201</w:t>
      </w:r>
      <w:r w:rsidR="00D64206" w:rsidRPr="003B4A64">
        <w:rPr>
          <w:color w:val="C00000"/>
        </w:rPr>
        <w:t>7</w:t>
      </w:r>
      <w:r w:rsidRPr="003B4A64">
        <w:rPr>
          <w:color w:val="C00000"/>
        </w:rPr>
        <w:t xml:space="preserve"> </w:t>
      </w:r>
      <w:r w:rsidRPr="00134DFF">
        <w:rPr>
          <w:color w:val="333333"/>
        </w:rPr>
        <w:t>года в Москве</w:t>
      </w:r>
      <w:r w:rsidR="00134DFF">
        <w:rPr>
          <w:color w:val="333333"/>
        </w:rPr>
        <w:t>,</w:t>
      </w:r>
      <w:r w:rsidRPr="00134DFF">
        <w:rPr>
          <w:color w:val="333333"/>
        </w:rPr>
        <w:t xml:space="preserve"> </w:t>
      </w:r>
      <w:r w:rsidR="00B570A9">
        <w:rPr>
          <w:color w:val="333333"/>
        </w:rPr>
        <w:t>МВЦ</w:t>
      </w:r>
      <w:r w:rsidRPr="00134DFF">
        <w:rPr>
          <w:color w:val="333333"/>
        </w:rPr>
        <w:t xml:space="preserve"> </w:t>
      </w:r>
      <w:r w:rsidR="00383F3B" w:rsidRPr="00134DFF">
        <w:rPr>
          <w:color w:val="333333"/>
        </w:rPr>
        <w:t>«</w:t>
      </w:r>
      <w:r w:rsidR="00B570A9">
        <w:rPr>
          <w:color w:val="333333"/>
        </w:rPr>
        <w:t>Крокус Экспо</w:t>
      </w:r>
      <w:r w:rsidR="00383F3B" w:rsidRPr="00134DFF">
        <w:rPr>
          <w:color w:val="333333"/>
        </w:rPr>
        <w:t>»</w:t>
      </w:r>
      <w:r w:rsidRPr="00134DFF">
        <w:rPr>
          <w:color w:val="333333"/>
        </w:rPr>
        <w:t>.</w:t>
      </w:r>
      <w:r w:rsidR="00FF517A">
        <w:rPr>
          <w:color w:val="333333"/>
        </w:rPr>
        <w:t xml:space="preserve"> </w:t>
      </w:r>
    </w:p>
    <w:p w:rsidR="00134092" w:rsidRDefault="0039462D" w:rsidP="00CF1A50">
      <w:pPr>
        <w:spacing w:after="0"/>
        <w:ind w:right="-1"/>
        <w:rPr>
          <w:color w:val="333333"/>
        </w:rPr>
      </w:pPr>
      <w:r w:rsidRPr="00134DFF">
        <w:rPr>
          <w:color w:val="333333"/>
        </w:rPr>
        <w:t>Для бесплатного посещения выставки, пожалуйста, заполните регистрационную форму</w:t>
      </w:r>
      <w:r w:rsidR="00D71C54" w:rsidRPr="00D71C54">
        <w:rPr>
          <w:color w:val="333333"/>
        </w:rPr>
        <w:t xml:space="preserve"> </w:t>
      </w:r>
      <w:r w:rsidRPr="00134DFF">
        <w:rPr>
          <w:color w:val="333333"/>
        </w:rPr>
        <w:t xml:space="preserve"> и рас</w:t>
      </w:r>
      <w:r w:rsidR="00CF1A50">
        <w:rPr>
          <w:color w:val="333333"/>
        </w:rPr>
        <w:t xml:space="preserve">печатайте Ваш электронный билет. </w:t>
      </w:r>
    </w:p>
    <w:p w:rsidR="00134092" w:rsidRDefault="00134092" w:rsidP="00CF1A50">
      <w:pPr>
        <w:spacing w:after="0"/>
        <w:ind w:right="-1"/>
        <w:rPr>
          <w:b/>
          <w:color w:val="333333"/>
        </w:rPr>
      </w:pPr>
    </w:p>
    <w:p w:rsidR="0039462D" w:rsidRPr="00134DFF" w:rsidRDefault="00134092" w:rsidP="00CF1A50">
      <w:pPr>
        <w:spacing w:after="0"/>
        <w:ind w:right="-1"/>
        <w:rPr>
          <w:color w:val="1F497D"/>
        </w:rPr>
      </w:pPr>
      <w:r w:rsidRPr="00134092">
        <w:rPr>
          <w:b/>
          <w:color w:val="333333"/>
        </w:rPr>
        <w:t xml:space="preserve">Получить бесплатный </w:t>
      </w:r>
      <w:r w:rsidR="00CF1A50" w:rsidRPr="00134092">
        <w:rPr>
          <w:b/>
          <w:color w:val="333333"/>
        </w:rPr>
        <w:t xml:space="preserve"> билет</w:t>
      </w:r>
      <w:r w:rsidRPr="00134092">
        <w:rPr>
          <w:b/>
          <w:color w:val="333333"/>
        </w:rPr>
        <w:t>:</w:t>
      </w:r>
      <w:r w:rsidR="00CF1A50" w:rsidRPr="00134092">
        <w:rPr>
          <w:color w:val="333333"/>
        </w:rPr>
        <w:t xml:space="preserve"> </w:t>
      </w:r>
      <w:r w:rsidR="00D64206" w:rsidRPr="00134092">
        <w:rPr>
          <w:color w:val="333333"/>
        </w:rPr>
        <w:t xml:space="preserve"> </w:t>
      </w:r>
      <w:hyperlink r:id="rId9" w:history="1">
        <w:r w:rsidR="00D64206" w:rsidRPr="00134092">
          <w:rPr>
            <w:rStyle w:val="a4"/>
            <w:sz w:val="24"/>
          </w:rPr>
          <w:t>http://www.heatpower-expo.ru/ru-RU/visitors/e-ticket.aspx</w:t>
        </w:r>
      </w:hyperlink>
      <w:r w:rsidR="00D64206">
        <w:rPr>
          <w:color w:val="333333"/>
        </w:rPr>
        <w:t xml:space="preserve"> </w:t>
      </w:r>
    </w:p>
    <w:p w:rsidR="0039462D" w:rsidRPr="00134DFF" w:rsidRDefault="0039462D" w:rsidP="0039462D">
      <w:pPr>
        <w:spacing w:after="0"/>
        <w:ind w:left="-709" w:right="-426"/>
      </w:pPr>
    </w:p>
    <w:p w:rsidR="0039462D" w:rsidRPr="00134DFF" w:rsidRDefault="00D71C54" w:rsidP="0039462D">
      <w:pPr>
        <w:ind w:left="-709"/>
        <w:rPr>
          <w:b/>
        </w:rPr>
      </w:pPr>
      <w:r w:rsidRPr="00134DFF">
        <w:rPr>
          <w:b/>
          <w:noProof/>
          <w:color w:val="00339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0D939" wp14:editId="798A5424">
                <wp:simplePos x="0" y="0"/>
                <wp:positionH relativeFrom="column">
                  <wp:posOffset>3086100</wp:posOffset>
                </wp:positionH>
                <wp:positionV relativeFrom="paragraph">
                  <wp:posOffset>65405</wp:posOffset>
                </wp:positionV>
                <wp:extent cx="3714750" cy="66103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206" w:rsidRDefault="0050655D" w:rsidP="0050655D">
                            <w:pPr>
                              <w:spacing w:after="0" w:line="240" w:lineRule="auto"/>
                              <w:rPr>
                                <w:rStyle w:val="a9"/>
                                <w:i w:val="0"/>
                              </w:rPr>
                            </w:pPr>
                            <w:r w:rsidRPr="00D71C54">
                              <w:rPr>
                                <w:b/>
                                <w:color w:val="CC0000"/>
                              </w:rPr>
                              <w:t xml:space="preserve">Выставка </w:t>
                            </w:r>
                            <w:r w:rsidR="00D64206">
                              <w:rPr>
                                <w:b/>
                                <w:color w:val="CC0000"/>
                                <w:lang w:val="en-US"/>
                              </w:rPr>
                              <w:t>HEAT</w:t>
                            </w:r>
                            <w:r w:rsidR="00D64206" w:rsidRPr="00D64206">
                              <w:rPr>
                                <w:b/>
                                <w:color w:val="CC0000"/>
                              </w:rPr>
                              <w:t>&amp;</w:t>
                            </w:r>
                            <w:r w:rsidR="00D64206">
                              <w:rPr>
                                <w:b/>
                                <w:color w:val="CC0000"/>
                                <w:lang w:val="en-US"/>
                              </w:rPr>
                              <w:t>POWER</w:t>
                            </w:r>
                            <w:r w:rsidRPr="0050655D">
                              <w:rPr>
                                <w:b/>
                                <w:i/>
                                <w:color w:val="CC0000"/>
                              </w:rPr>
                              <w:t xml:space="preserve">- </w:t>
                            </w:r>
                            <w:r w:rsidRPr="0050655D">
                              <w:rPr>
                                <w:rStyle w:val="a9"/>
                                <w:i w:val="0"/>
                              </w:rPr>
                              <w:t xml:space="preserve">это </w:t>
                            </w:r>
                            <w:r w:rsidR="00D64206">
                              <w:rPr>
                                <w:rStyle w:val="a9"/>
                                <w:i w:val="0"/>
                              </w:rPr>
                              <w:t xml:space="preserve">демонстрационная площадка оборудования и технологий для специалистов, отвечающих за бесперебойное </w:t>
                            </w:r>
                            <w:proofErr w:type="spellStart"/>
                            <w:r w:rsidR="00D64206">
                              <w:rPr>
                                <w:rStyle w:val="a9"/>
                                <w:i w:val="0"/>
                              </w:rPr>
                              <w:t>теплоэлектроснабжение</w:t>
                            </w:r>
                            <w:proofErr w:type="spellEnd"/>
                            <w:r w:rsidR="00D64206">
                              <w:rPr>
                                <w:rStyle w:val="a9"/>
                                <w:i w:val="0"/>
                              </w:rPr>
                              <w:t xml:space="preserve"> своих предприятий.</w:t>
                            </w:r>
                          </w:p>
                          <w:p w:rsidR="0050655D" w:rsidRPr="009D123D" w:rsidRDefault="0050655D" w:rsidP="0050655D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sz w:val="28"/>
                              </w:rPr>
                            </w:pPr>
                          </w:p>
                          <w:p w:rsidR="0050655D" w:rsidRPr="009D123D" w:rsidRDefault="00AA492D" w:rsidP="0050655D">
                            <w:pPr>
                              <w:spacing w:after="0"/>
                              <w:jc w:val="both"/>
                              <w:rPr>
                                <w:b/>
                                <w:color w:val="CC0000"/>
                              </w:rPr>
                            </w:pPr>
                            <w:r w:rsidRPr="00134DFF">
                              <w:rPr>
                                <w:b/>
                                <w:color w:val="CC0000"/>
                              </w:rPr>
                              <w:t>Основные разделы выставки:</w:t>
                            </w:r>
                          </w:p>
                          <w:p w:rsidR="00FE0AE5" w:rsidRPr="00FE0AE5" w:rsidRDefault="00FE0AE5" w:rsidP="00FE0AE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E0AE5">
                              <w:rPr>
                                <w:rFonts w:cs="Arial"/>
                                <w:color w:val="000000" w:themeColor="text1"/>
                              </w:rPr>
                              <w:t xml:space="preserve">Промышленное </w:t>
                            </w:r>
                            <w:r w:rsidR="00D64206">
                              <w:rPr>
                                <w:rFonts w:cs="Arial"/>
                                <w:color w:val="000000" w:themeColor="text1"/>
                              </w:rPr>
                              <w:t>котельное оборудование</w:t>
                            </w:r>
                          </w:p>
                          <w:p w:rsidR="00FE0AE5" w:rsidRPr="00FE0AE5" w:rsidRDefault="00D64206" w:rsidP="00FE0AE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Теплообменное оборудование</w:t>
                            </w:r>
                          </w:p>
                          <w:p w:rsidR="00FE0AE5" w:rsidRPr="00FE0AE5" w:rsidRDefault="00D64206" w:rsidP="00FE0AE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Вспомогательное инженерное оборудование</w:t>
                            </w:r>
                          </w:p>
                          <w:p w:rsidR="00FE0AE5" w:rsidRPr="00FE0AE5" w:rsidRDefault="00D64206" w:rsidP="00FE0AE5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Электрогенерирующее оборудование</w:t>
                            </w:r>
                          </w:p>
                          <w:p w:rsidR="0050655D" w:rsidRPr="007F2165" w:rsidRDefault="009D123D" w:rsidP="0050655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C0000"/>
                              </w:rPr>
                              <w:t xml:space="preserve">С деловой программой выставки можно ознакомиться </w:t>
                            </w:r>
                            <w:hyperlink w:history="1">
                              <w:r w:rsidR="00D64206" w:rsidRPr="009115EA">
                                <w:rPr>
                                  <w:rStyle w:val="a4"/>
                                  <w:rFonts w:cstheme="minorHAnsi"/>
                                  <w:b/>
                                </w:rPr>
                                <w:t>на сайте www.</w:t>
                              </w:r>
                              <w:r w:rsidR="00D64206" w:rsidRPr="009115EA">
                                <w:rPr>
                                  <w:rStyle w:val="a4"/>
                                  <w:rFonts w:cstheme="minorHAnsi"/>
                                  <w:b/>
                                  <w:lang w:val="en-US"/>
                                </w:rPr>
                                <w:t>heatpower</w:t>
                              </w:r>
                              <w:r w:rsidR="00D64206" w:rsidRPr="009115EA">
                                <w:rPr>
                                  <w:rStyle w:val="a4"/>
                                  <w:rFonts w:cstheme="minorHAnsi"/>
                                  <w:b/>
                                </w:rPr>
                                <w:t>-</w:t>
                              </w:r>
                              <w:r w:rsidR="00D64206" w:rsidRPr="009115EA">
                                <w:rPr>
                                  <w:rStyle w:val="a4"/>
                                  <w:rFonts w:cstheme="minorHAnsi"/>
                                  <w:b/>
                                  <w:lang w:val="en-US"/>
                                </w:rPr>
                                <w:t>expo</w:t>
                              </w:r>
                              <w:r w:rsidR="00D64206" w:rsidRPr="009115EA">
                                <w:rPr>
                                  <w:rStyle w:val="a4"/>
                                  <w:rFonts w:cstheme="minorHAnsi"/>
                                  <w:b/>
                                </w:rPr>
                                <w:t>.</w:t>
                              </w:r>
                              <w:r w:rsidR="00D64206" w:rsidRPr="009115EA">
                                <w:rPr>
                                  <w:rStyle w:val="a4"/>
                                  <w:rFonts w:cstheme="minorHAnsi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F2165" w:rsidRPr="00EF6F29" w:rsidRDefault="007F2165" w:rsidP="0050655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FE0AE5" w:rsidRPr="00EF6F29" w:rsidRDefault="00FE0AE5" w:rsidP="0050655D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7F2165" w:rsidRPr="00AA492D" w:rsidRDefault="007F2165" w:rsidP="007F2165">
                            <w:pPr>
                              <w:spacing w:after="0"/>
                              <w:rPr>
                                <w:b/>
                                <w:color w:val="CC0000"/>
                              </w:rPr>
                            </w:pPr>
                            <w:r w:rsidRPr="00AA492D">
                              <w:rPr>
                                <w:b/>
                                <w:color w:val="CC0000"/>
                              </w:rPr>
                              <w:t xml:space="preserve">Место проведения: </w:t>
                            </w:r>
                          </w:p>
                          <w:p w:rsidR="007F2165" w:rsidRDefault="007F2165" w:rsidP="007F2165">
                            <w:pPr>
                              <w:spacing w:after="0"/>
                            </w:pPr>
                            <w:r w:rsidRPr="00AA492D">
                              <w:t xml:space="preserve">Москва, </w:t>
                            </w:r>
                            <w:r>
                              <w:t xml:space="preserve"> МВЦ «Крокус Экспо»,</w:t>
                            </w:r>
                            <w:r w:rsidRPr="00AA492D">
                              <w:br/>
                            </w:r>
                            <w:r>
                              <w:t>метро «</w:t>
                            </w:r>
                            <w:proofErr w:type="spellStart"/>
                            <w:r>
                              <w:t>Мякинино</w:t>
                            </w:r>
                            <w:proofErr w:type="spellEnd"/>
                            <w:r>
                              <w:t>», 65- 66 км. МКАД</w:t>
                            </w:r>
                          </w:p>
                          <w:p w:rsidR="007F2165" w:rsidRPr="00EF6F29" w:rsidRDefault="00EF6F29" w:rsidP="007F216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Павильон 1, зал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4</w:t>
                            </w:r>
                          </w:p>
                          <w:p w:rsidR="007F2165" w:rsidRPr="007F2165" w:rsidRDefault="007F2165" w:rsidP="0050655D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C0000"/>
                                <w:lang w:val="en-US"/>
                              </w:rPr>
                            </w:pPr>
                          </w:p>
                          <w:p w:rsidR="0050655D" w:rsidRPr="00D71C54" w:rsidRDefault="0050655D" w:rsidP="0050655D">
                            <w:pPr>
                              <w:pStyle w:val="ab"/>
                              <w:rPr>
                                <w:rFonts w:cstheme="minorHAnsi"/>
                                <w:b/>
                                <w:i/>
                                <w:color w:val="CC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D9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pt;margin-top:5.15pt;width:292.5pt;height:5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" stroked="f">
                <v:textbox>
                  <w:txbxContent>
                    <w:p w:rsidR="00D64206" w:rsidRDefault="0050655D" w:rsidP="0050655D">
                      <w:pPr>
                        <w:spacing w:after="0" w:line="240" w:lineRule="auto"/>
                        <w:rPr>
                          <w:rStyle w:val="a9"/>
                          <w:i w:val="0"/>
                        </w:rPr>
                      </w:pPr>
                      <w:r w:rsidRPr="00D71C54">
                        <w:rPr>
                          <w:b/>
                          <w:color w:val="CC0000"/>
                        </w:rPr>
                        <w:t xml:space="preserve">Выставка </w:t>
                      </w:r>
                      <w:r w:rsidR="00D64206">
                        <w:rPr>
                          <w:b/>
                          <w:color w:val="CC0000"/>
                          <w:lang w:val="en-US"/>
                        </w:rPr>
                        <w:t>HEAT</w:t>
                      </w:r>
                      <w:r w:rsidR="00D64206" w:rsidRPr="00D64206">
                        <w:rPr>
                          <w:b/>
                          <w:color w:val="CC0000"/>
                        </w:rPr>
                        <w:t>&amp;</w:t>
                      </w:r>
                      <w:r w:rsidR="00D64206">
                        <w:rPr>
                          <w:b/>
                          <w:color w:val="CC0000"/>
                          <w:lang w:val="en-US"/>
                        </w:rPr>
                        <w:t>POWER</w:t>
                      </w:r>
                      <w:r w:rsidRPr="0050655D">
                        <w:rPr>
                          <w:b/>
                          <w:i/>
                          <w:color w:val="CC0000"/>
                        </w:rPr>
                        <w:t xml:space="preserve">- </w:t>
                      </w:r>
                      <w:r w:rsidRPr="0050655D">
                        <w:rPr>
                          <w:rStyle w:val="a9"/>
                          <w:i w:val="0"/>
                        </w:rPr>
                        <w:t xml:space="preserve">это </w:t>
                      </w:r>
                      <w:r w:rsidR="00D64206">
                        <w:rPr>
                          <w:rStyle w:val="a9"/>
                          <w:i w:val="0"/>
                        </w:rPr>
                        <w:t xml:space="preserve">демонстрационная площадка оборудования и технологий для специалистов, отвечающих за бесперебойное </w:t>
                      </w:r>
                      <w:proofErr w:type="spellStart"/>
                      <w:r w:rsidR="00D64206">
                        <w:rPr>
                          <w:rStyle w:val="a9"/>
                          <w:i w:val="0"/>
                        </w:rPr>
                        <w:t>теплоэлектроснабжение</w:t>
                      </w:r>
                      <w:proofErr w:type="spellEnd"/>
                      <w:r w:rsidR="00D64206">
                        <w:rPr>
                          <w:rStyle w:val="a9"/>
                          <w:i w:val="0"/>
                        </w:rPr>
                        <w:t xml:space="preserve"> своих предприятий.</w:t>
                      </w:r>
                    </w:p>
                    <w:p w:rsidR="0050655D" w:rsidRPr="009D123D" w:rsidRDefault="0050655D" w:rsidP="0050655D">
                      <w:pPr>
                        <w:spacing w:after="0" w:line="240" w:lineRule="auto"/>
                        <w:rPr>
                          <w:rFonts w:cs="Arial"/>
                          <w:i/>
                          <w:sz w:val="28"/>
                        </w:rPr>
                      </w:pPr>
                    </w:p>
                    <w:p w:rsidR="0050655D" w:rsidRPr="009D123D" w:rsidRDefault="00AA492D" w:rsidP="0050655D">
                      <w:pPr>
                        <w:spacing w:after="0"/>
                        <w:jc w:val="both"/>
                        <w:rPr>
                          <w:b/>
                          <w:color w:val="CC0000"/>
                        </w:rPr>
                      </w:pPr>
                      <w:r w:rsidRPr="00134DFF">
                        <w:rPr>
                          <w:b/>
                          <w:color w:val="CC0000"/>
                        </w:rPr>
                        <w:t>Основные разделы выставки:</w:t>
                      </w:r>
                    </w:p>
                    <w:p w:rsidR="00FE0AE5" w:rsidRPr="00FE0AE5" w:rsidRDefault="00FE0AE5" w:rsidP="00FE0AE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FE0AE5">
                        <w:rPr>
                          <w:rFonts w:cs="Arial"/>
                          <w:color w:val="000000" w:themeColor="text1"/>
                        </w:rPr>
                        <w:t xml:space="preserve">Промышленное </w:t>
                      </w:r>
                      <w:r w:rsidR="00D64206">
                        <w:rPr>
                          <w:rFonts w:cs="Arial"/>
                          <w:color w:val="000000" w:themeColor="text1"/>
                        </w:rPr>
                        <w:t>котельное оборудование</w:t>
                      </w:r>
                    </w:p>
                    <w:p w:rsidR="00FE0AE5" w:rsidRPr="00FE0AE5" w:rsidRDefault="00D64206" w:rsidP="00FE0AE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Теплообменное оборудование</w:t>
                      </w:r>
                    </w:p>
                    <w:p w:rsidR="00FE0AE5" w:rsidRPr="00FE0AE5" w:rsidRDefault="00D64206" w:rsidP="00FE0AE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Вспомогательное инженерное оборудование</w:t>
                      </w:r>
                    </w:p>
                    <w:p w:rsidR="00FE0AE5" w:rsidRPr="00FE0AE5" w:rsidRDefault="00D64206" w:rsidP="00FE0AE5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>Электрогенерирующее оборудование</w:t>
                      </w:r>
                    </w:p>
                    <w:p w:rsidR="0050655D" w:rsidRPr="007F2165" w:rsidRDefault="009D123D" w:rsidP="0050655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color w:val="CC0000"/>
                        </w:rPr>
                        <w:t xml:space="preserve">С деловой программой выставки можно ознакомиться </w:t>
                      </w:r>
                      <w:hyperlink w:history="1">
                        <w:r w:rsidR="00D64206" w:rsidRPr="009115EA">
                          <w:rPr>
                            <w:rStyle w:val="a4"/>
                            <w:rFonts w:cstheme="minorHAnsi"/>
                            <w:b/>
                          </w:rPr>
                          <w:t>на сайте www.</w:t>
                        </w:r>
                        <w:r w:rsidR="00D64206" w:rsidRPr="009115EA">
                          <w:rPr>
                            <w:rStyle w:val="a4"/>
                            <w:rFonts w:cstheme="minorHAnsi"/>
                            <w:b/>
                            <w:lang w:val="en-US"/>
                          </w:rPr>
                          <w:t>heatpower</w:t>
                        </w:r>
                        <w:r w:rsidR="00D64206" w:rsidRPr="009115EA">
                          <w:rPr>
                            <w:rStyle w:val="a4"/>
                            <w:rFonts w:cstheme="minorHAnsi"/>
                            <w:b/>
                          </w:rPr>
                          <w:t>-</w:t>
                        </w:r>
                        <w:r w:rsidR="00D64206" w:rsidRPr="009115EA">
                          <w:rPr>
                            <w:rStyle w:val="a4"/>
                            <w:rFonts w:cstheme="minorHAnsi"/>
                            <w:b/>
                            <w:lang w:val="en-US"/>
                          </w:rPr>
                          <w:t>expo</w:t>
                        </w:r>
                        <w:r w:rsidR="00D64206" w:rsidRPr="009115EA">
                          <w:rPr>
                            <w:rStyle w:val="a4"/>
                            <w:rFonts w:cstheme="minorHAnsi"/>
                            <w:b/>
                          </w:rPr>
                          <w:t>.</w:t>
                        </w:r>
                        <w:r w:rsidR="00D64206" w:rsidRPr="009115EA">
                          <w:rPr>
                            <w:rStyle w:val="a4"/>
                            <w:rFonts w:cstheme="minorHAnsi"/>
                            <w:b/>
                            <w:lang w:val="en-US"/>
                          </w:rPr>
                          <w:t>ru</w:t>
                        </w:r>
                      </w:hyperlink>
                    </w:p>
                    <w:p w:rsidR="007F2165" w:rsidRPr="00EF6F29" w:rsidRDefault="007F2165" w:rsidP="0050655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FE0AE5" w:rsidRPr="00EF6F29" w:rsidRDefault="00FE0AE5" w:rsidP="0050655D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7F2165" w:rsidRPr="00AA492D" w:rsidRDefault="007F2165" w:rsidP="007F2165">
                      <w:pPr>
                        <w:spacing w:after="0"/>
                        <w:rPr>
                          <w:b/>
                          <w:color w:val="CC0000"/>
                        </w:rPr>
                      </w:pPr>
                      <w:r w:rsidRPr="00AA492D">
                        <w:rPr>
                          <w:b/>
                          <w:color w:val="CC0000"/>
                        </w:rPr>
                        <w:t xml:space="preserve">Место проведения: </w:t>
                      </w:r>
                    </w:p>
                    <w:p w:rsidR="007F2165" w:rsidRDefault="007F2165" w:rsidP="007F2165">
                      <w:pPr>
                        <w:spacing w:after="0"/>
                      </w:pPr>
                      <w:r w:rsidRPr="00AA492D">
                        <w:t xml:space="preserve">Москва, </w:t>
                      </w:r>
                      <w:r>
                        <w:t xml:space="preserve"> МВЦ «Крокус Экспо»,</w:t>
                      </w:r>
                      <w:r w:rsidRPr="00AA492D">
                        <w:br/>
                      </w:r>
                      <w:r>
                        <w:t>метро «</w:t>
                      </w:r>
                      <w:proofErr w:type="spellStart"/>
                      <w:r>
                        <w:t>Мякинино</w:t>
                      </w:r>
                      <w:proofErr w:type="spellEnd"/>
                      <w:r>
                        <w:t>», 65- 66 км. МКАД</w:t>
                      </w:r>
                    </w:p>
                    <w:p w:rsidR="007F2165" w:rsidRPr="00EF6F29" w:rsidRDefault="00EF6F29" w:rsidP="007F216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>Павильон 1, зал</w:t>
                      </w:r>
                      <w:r>
                        <w:rPr>
                          <w:b/>
                          <w:lang w:val="en-US"/>
                        </w:rPr>
                        <w:t xml:space="preserve"> 4</w:t>
                      </w:r>
                    </w:p>
                    <w:p w:rsidR="007F2165" w:rsidRPr="007F2165" w:rsidRDefault="007F2165" w:rsidP="0050655D">
                      <w:pPr>
                        <w:spacing w:after="0"/>
                        <w:rPr>
                          <w:rFonts w:cstheme="minorHAnsi"/>
                          <w:b/>
                          <w:color w:val="CC0000"/>
                          <w:lang w:val="en-US"/>
                        </w:rPr>
                      </w:pPr>
                    </w:p>
                    <w:p w:rsidR="0050655D" w:rsidRPr="00D71C54" w:rsidRDefault="0050655D" w:rsidP="0050655D">
                      <w:pPr>
                        <w:pStyle w:val="ab"/>
                        <w:rPr>
                          <w:rFonts w:cstheme="minorHAnsi"/>
                          <w:b/>
                          <w:i/>
                          <w:color w:val="CC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092">
        <w:rPr>
          <w:noProof/>
        </w:rPr>
        <w:t xml:space="preserve">                             </w:t>
      </w:r>
    </w:p>
    <w:p w:rsidR="00A352ED" w:rsidRPr="00134DFF" w:rsidRDefault="00A352ED" w:rsidP="00A352ED">
      <w:pPr>
        <w:spacing w:after="0"/>
        <w:rPr>
          <w:b/>
          <w:color w:val="003399"/>
        </w:rPr>
      </w:pPr>
    </w:p>
    <w:p w:rsidR="0097469E" w:rsidRPr="00134DFF" w:rsidRDefault="0097469E" w:rsidP="0097469E">
      <w:pPr>
        <w:spacing w:after="100" w:line="240" w:lineRule="auto"/>
        <w:rPr>
          <w:rFonts w:eastAsia="Times New Roman" w:cs="Times New Roman"/>
        </w:rPr>
      </w:pPr>
    </w:p>
    <w:p w:rsidR="00A352ED" w:rsidRPr="00134DFF" w:rsidRDefault="00B570A9" w:rsidP="00A352ED">
      <w:pPr>
        <w:spacing w:after="0"/>
        <w:rPr>
          <w:b/>
          <w:color w:val="003399"/>
        </w:rPr>
      </w:pPr>
      <w:r>
        <w:rPr>
          <w:noProof/>
        </w:rPr>
        <w:drawing>
          <wp:inline distT="0" distB="0" distL="0" distR="0" wp14:anchorId="6416B436" wp14:editId="560C75AD">
            <wp:extent cx="3099471" cy="28194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780" t="22445" r="44370" b="25420"/>
                    <a:stretch/>
                  </pic:blipFill>
                  <pic:spPr bwMode="auto">
                    <a:xfrm>
                      <a:off x="0" y="0"/>
                      <a:ext cx="3098995" cy="281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165" w:rsidRDefault="007F2165" w:rsidP="00A352ED">
      <w:pPr>
        <w:spacing w:after="0"/>
        <w:rPr>
          <w:noProof/>
        </w:rPr>
      </w:pPr>
    </w:p>
    <w:p w:rsidR="002D2174" w:rsidRPr="00134DFF" w:rsidRDefault="00D71C54" w:rsidP="00A352ED">
      <w:pPr>
        <w:spacing w:after="0"/>
        <w:rPr>
          <w:b/>
        </w:rPr>
      </w:pPr>
      <w:r w:rsidRPr="00134DF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7DD48" wp14:editId="7BB11321">
                <wp:simplePos x="0" y="0"/>
                <wp:positionH relativeFrom="column">
                  <wp:posOffset>-130810</wp:posOffset>
                </wp:positionH>
                <wp:positionV relativeFrom="paragraph">
                  <wp:posOffset>210185</wp:posOffset>
                </wp:positionV>
                <wp:extent cx="2752725" cy="9334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E66" w:rsidRPr="00AA492D" w:rsidRDefault="00FE7E66" w:rsidP="00AA492D">
                            <w:pPr>
                              <w:spacing w:after="0"/>
                              <w:rPr>
                                <w:b/>
                                <w:color w:val="CC0000"/>
                              </w:rPr>
                            </w:pPr>
                            <w:r w:rsidRPr="00AA492D">
                              <w:rPr>
                                <w:b/>
                                <w:color w:val="CC0000"/>
                              </w:rPr>
                              <w:t>Время работы:</w:t>
                            </w:r>
                          </w:p>
                          <w:p w:rsidR="00FE7E66" w:rsidRPr="003B4A64" w:rsidRDefault="00EF6F29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</w:pPr>
                            <w:r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2</w:t>
                            </w:r>
                            <w:r w:rsidR="00134092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4</w:t>
                            </w:r>
                            <w:r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  <w:lang w:val="en-US"/>
                              </w:rPr>
                              <w:t xml:space="preserve">, </w:t>
                            </w:r>
                            <w:r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2</w:t>
                            </w:r>
                            <w:r w:rsidR="00134092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5</w:t>
                            </w:r>
                            <w:r w:rsidR="00FE7E66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 октября</w:t>
                            </w:r>
                            <w:r w:rsidR="003339CB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AA492D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ab/>
                            </w:r>
                            <w:r w:rsidR="003339CB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……………………….</w:t>
                            </w:r>
                            <w:r w:rsidR="00FE7E66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10:00-18:00</w:t>
                            </w:r>
                          </w:p>
                          <w:p w:rsidR="00FE7E66" w:rsidRPr="00AA492D" w:rsidRDefault="00EF6F29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</w:pPr>
                            <w:r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  <w:lang w:val="en-US"/>
                              </w:rPr>
                              <w:t>2</w:t>
                            </w:r>
                            <w:r w:rsidR="00134092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6</w:t>
                            </w:r>
                            <w:r w:rsidR="003339CB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 октября ……………………………. </w:t>
                            </w:r>
                            <w:r w:rsidR="00FE7E66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10:00-1</w:t>
                            </w:r>
                            <w:r w:rsidR="00B570A9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6</w:t>
                            </w:r>
                            <w:r w:rsidR="00FE7E66" w:rsidRPr="003B4A64"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highlight w:val="yellow"/>
                              </w:rPr>
                              <w:t>:00</w:t>
                            </w:r>
                          </w:p>
                          <w:p w:rsidR="00AA492D" w:rsidRDefault="00AA492D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</w:pPr>
                          </w:p>
                          <w:p w:rsidR="00AA492D" w:rsidRPr="00AA492D" w:rsidRDefault="00AA492D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</w:rPr>
                            </w:pPr>
                          </w:p>
                          <w:p w:rsidR="00AA492D" w:rsidRDefault="00AA492D" w:rsidP="00AA492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492D" w:rsidRPr="00AA492D" w:rsidRDefault="00AA492D" w:rsidP="00AA492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</w:rPr>
                            </w:pPr>
                          </w:p>
                          <w:p w:rsidR="00FE7E66" w:rsidRPr="00AA492D" w:rsidRDefault="00FE7E66" w:rsidP="00AA49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DD48" id="Text Box 4" o:spid="_x0000_s1027" type="#_x0000_t202" style="position:absolute;margin-left:-10.3pt;margin-top:16.55pt;width:216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un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" stroked="f">
                <v:textbox>
                  <w:txbxContent>
                    <w:p w:rsidR="00FE7E66" w:rsidRPr="00AA492D" w:rsidRDefault="00FE7E66" w:rsidP="00AA492D">
                      <w:pPr>
                        <w:spacing w:after="0"/>
                        <w:rPr>
                          <w:b/>
                          <w:color w:val="CC0000"/>
                        </w:rPr>
                      </w:pPr>
                      <w:r w:rsidRPr="00AA492D">
                        <w:rPr>
                          <w:b/>
                          <w:color w:val="CC0000"/>
                        </w:rPr>
                        <w:t>Время работы:</w:t>
                      </w:r>
                    </w:p>
                    <w:p w:rsidR="00FE7E66" w:rsidRPr="003B4A64" w:rsidRDefault="00EF6F29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</w:pPr>
                      <w:r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2</w:t>
                      </w:r>
                      <w:r w:rsidR="00134092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4</w:t>
                      </w:r>
                      <w:r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  <w:lang w:val="en-US"/>
                        </w:rPr>
                        <w:t xml:space="preserve">, </w:t>
                      </w:r>
                      <w:r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2</w:t>
                      </w:r>
                      <w:r w:rsidR="00134092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5</w:t>
                      </w:r>
                      <w:r w:rsidR="00FE7E66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 xml:space="preserve"> октября</w:t>
                      </w:r>
                      <w:r w:rsidR="003339CB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 xml:space="preserve"> </w:t>
                      </w:r>
                      <w:r w:rsidR="00AA492D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ab/>
                      </w:r>
                      <w:r w:rsidR="003339CB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……………………….</w:t>
                      </w:r>
                      <w:r w:rsidR="00FE7E66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10:00-18:00</w:t>
                      </w:r>
                    </w:p>
                    <w:p w:rsidR="00FE7E66" w:rsidRPr="00AA492D" w:rsidRDefault="00EF6F29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</w:pPr>
                      <w:r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  <w:lang w:val="en-US"/>
                        </w:rPr>
                        <w:t>2</w:t>
                      </w:r>
                      <w:r w:rsidR="00134092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6</w:t>
                      </w:r>
                      <w:r w:rsidR="003339CB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 xml:space="preserve"> октября ……………………………. </w:t>
                      </w:r>
                      <w:r w:rsidR="00FE7E66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10:00-1</w:t>
                      </w:r>
                      <w:r w:rsidR="00B570A9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6</w:t>
                      </w:r>
                      <w:r w:rsidR="00FE7E66" w:rsidRPr="003B4A64">
                        <w:rPr>
                          <w:rFonts w:eastAsia="Times New Roman" w:cs="Times New Roman"/>
                          <w:bCs/>
                          <w:color w:val="000000" w:themeColor="text1"/>
                          <w:highlight w:val="yellow"/>
                        </w:rPr>
                        <w:t>:00</w:t>
                      </w:r>
                    </w:p>
                    <w:p w:rsidR="00AA492D" w:rsidRDefault="00AA492D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</w:pPr>
                    </w:p>
                    <w:p w:rsidR="00AA492D" w:rsidRPr="00AA492D" w:rsidRDefault="00AA492D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color w:val="000000" w:themeColor="text1"/>
                        </w:rPr>
                      </w:pPr>
                    </w:p>
                    <w:p w:rsidR="00AA492D" w:rsidRDefault="00AA492D" w:rsidP="00AA492D">
                      <w:pPr>
                        <w:spacing w:after="0"/>
                        <w:rPr>
                          <w:b/>
                        </w:rPr>
                      </w:pPr>
                    </w:p>
                    <w:p w:rsidR="00AA492D" w:rsidRPr="00AA492D" w:rsidRDefault="00AA492D" w:rsidP="00AA492D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</w:rPr>
                      </w:pPr>
                    </w:p>
                    <w:p w:rsidR="00FE7E66" w:rsidRPr="00AA492D" w:rsidRDefault="00FE7E66" w:rsidP="00AA49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2174" w:rsidRPr="00134DFF" w:rsidSect="00AA492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80" w:rsidRDefault="00C66380" w:rsidP="007F2165">
      <w:pPr>
        <w:spacing w:after="0" w:line="240" w:lineRule="auto"/>
      </w:pPr>
      <w:r>
        <w:separator/>
      </w:r>
    </w:p>
  </w:endnote>
  <w:endnote w:type="continuationSeparator" w:id="0">
    <w:p w:rsidR="00C66380" w:rsidRDefault="00C66380" w:rsidP="007F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65" w:rsidRPr="00134092" w:rsidRDefault="00134092">
    <w:pPr>
      <w:pStyle w:val="ae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904ADC8">
          <wp:extent cx="494030" cy="494030"/>
          <wp:effectExtent l="0" t="0" r="127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Организатор: Группа компаний </w:t>
    </w:r>
    <w:r>
      <w:rPr>
        <w:noProof/>
        <w:lang w:val="en-US"/>
      </w:rPr>
      <w:t>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80" w:rsidRDefault="00C66380" w:rsidP="007F2165">
      <w:pPr>
        <w:spacing w:after="0" w:line="240" w:lineRule="auto"/>
      </w:pPr>
      <w:r>
        <w:separator/>
      </w:r>
    </w:p>
  </w:footnote>
  <w:footnote w:type="continuationSeparator" w:id="0">
    <w:p w:rsidR="00C66380" w:rsidRDefault="00C66380" w:rsidP="007F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F34"/>
    <w:multiLevelType w:val="hybridMultilevel"/>
    <w:tmpl w:val="E42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AD4"/>
    <w:multiLevelType w:val="hybridMultilevel"/>
    <w:tmpl w:val="4428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4264"/>
    <w:multiLevelType w:val="hybridMultilevel"/>
    <w:tmpl w:val="781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AF3"/>
    <w:multiLevelType w:val="hybridMultilevel"/>
    <w:tmpl w:val="699A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0757E"/>
    <w:multiLevelType w:val="hybridMultilevel"/>
    <w:tmpl w:val="53E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363C3"/>
    <w:multiLevelType w:val="multilevel"/>
    <w:tmpl w:val="088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A1283E"/>
    <w:multiLevelType w:val="multilevel"/>
    <w:tmpl w:val="0BD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2D"/>
    <w:rsid w:val="00034927"/>
    <w:rsid w:val="000B2807"/>
    <w:rsid w:val="000C328C"/>
    <w:rsid w:val="000E6D2C"/>
    <w:rsid w:val="00134092"/>
    <w:rsid w:val="00134DFF"/>
    <w:rsid w:val="0015003A"/>
    <w:rsid w:val="00231D4E"/>
    <w:rsid w:val="002D2174"/>
    <w:rsid w:val="00315819"/>
    <w:rsid w:val="003339CB"/>
    <w:rsid w:val="003505BE"/>
    <w:rsid w:val="00383F3B"/>
    <w:rsid w:val="0039462D"/>
    <w:rsid w:val="003B4A64"/>
    <w:rsid w:val="003E58BD"/>
    <w:rsid w:val="00416E2F"/>
    <w:rsid w:val="00456DC5"/>
    <w:rsid w:val="004F4000"/>
    <w:rsid w:val="0050655D"/>
    <w:rsid w:val="005638E3"/>
    <w:rsid w:val="00581DCC"/>
    <w:rsid w:val="00587E67"/>
    <w:rsid w:val="005E25D8"/>
    <w:rsid w:val="00653A58"/>
    <w:rsid w:val="00770751"/>
    <w:rsid w:val="007E5ACD"/>
    <w:rsid w:val="007F2165"/>
    <w:rsid w:val="00817BE6"/>
    <w:rsid w:val="008A4A7E"/>
    <w:rsid w:val="00917206"/>
    <w:rsid w:val="00931993"/>
    <w:rsid w:val="00955E1C"/>
    <w:rsid w:val="0097174C"/>
    <w:rsid w:val="0097469E"/>
    <w:rsid w:val="00980E7D"/>
    <w:rsid w:val="009C406C"/>
    <w:rsid w:val="009D123D"/>
    <w:rsid w:val="00A352ED"/>
    <w:rsid w:val="00AA492D"/>
    <w:rsid w:val="00AF4A70"/>
    <w:rsid w:val="00B209C2"/>
    <w:rsid w:val="00B25854"/>
    <w:rsid w:val="00B570A9"/>
    <w:rsid w:val="00B95B8C"/>
    <w:rsid w:val="00BA06FB"/>
    <w:rsid w:val="00C33E71"/>
    <w:rsid w:val="00C66380"/>
    <w:rsid w:val="00C86F88"/>
    <w:rsid w:val="00CF1A50"/>
    <w:rsid w:val="00D05BAA"/>
    <w:rsid w:val="00D0655D"/>
    <w:rsid w:val="00D64206"/>
    <w:rsid w:val="00D71C54"/>
    <w:rsid w:val="00E67193"/>
    <w:rsid w:val="00EF0827"/>
    <w:rsid w:val="00EF6F29"/>
    <w:rsid w:val="00F56393"/>
    <w:rsid w:val="00F56F24"/>
    <w:rsid w:val="00F93FBF"/>
    <w:rsid w:val="00F96A7E"/>
    <w:rsid w:val="00FE0AE5"/>
    <w:rsid w:val="00FE7E6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15FE"/>
  <w15:docId w15:val="{5B1781A6-76AE-4924-A967-55C1F7D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ED"/>
    <w:rPr>
      <w:b/>
      <w:bCs/>
    </w:rPr>
  </w:style>
  <w:style w:type="character" w:styleId="a4">
    <w:name w:val="Hyperlink"/>
    <w:basedOn w:val="a0"/>
    <w:uiPriority w:val="99"/>
    <w:unhideWhenUsed/>
    <w:rsid w:val="00A352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2E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0655D"/>
    <w:rPr>
      <w:i/>
      <w:iCs/>
    </w:rPr>
  </w:style>
  <w:style w:type="paragraph" w:styleId="aa">
    <w:name w:val="Normal (Web)"/>
    <w:basedOn w:val="a"/>
    <w:uiPriority w:val="99"/>
    <w:semiHidden/>
    <w:unhideWhenUsed/>
    <w:rsid w:val="0050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655D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F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2165"/>
  </w:style>
  <w:style w:type="paragraph" w:styleId="ae">
    <w:name w:val="footer"/>
    <w:basedOn w:val="a"/>
    <w:link w:val="af"/>
    <w:uiPriority w:val="99"/>
    <w:unhideWhenUsed/>
    <w:rsid w:val="007F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2165"/>
  </w:style>
  <w:style w:type="character" w:styleId="af0">
    <w:name w:val="FollowedHyperlink"/>
    <w:basedOn w:val="a0"/>
    <w:uiPriority w:val="99"/>
    <w:semiHidden/>
    <w:unhideWhenUsed/>
    <w:rsid w:val="00EF6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eatpower-expo.ru/ru-RU/visitors/e-ticke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191C-67C3-4FD3-A5C6-99304C9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Александр Макашин</cp:lastModifiedBy>
  <cp:revision>12</cp:revision>
  <cp:lastPrinted>2010-02-05T12:07:00Z</cp:lastPrinted>
  <dcterms:created xsi:type="dcterms:W3CDTF">2016-09-15T08:17:00Z</dcterms:created>
  <dcterms:modified xsi:type="dcterms:W3CDTF">2017-09-06T13:13:00Z</dcterms:modified>
</cp:coreProperties>
</file>